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166" w:rsidRDefault="00520166" w:rsidP="00BB67B1">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Greetings,</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 xml:space="preserve">Dear Parishioners, </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It has been a kind of “roll</w:t>
      </w:r>
      <w:r w:rsidR="0017118B">
        <w:rPr>
          <w:rFonts w:ascii="Arial" w:eastAsiaTheme="minorHAnsi" w:hAnsi="Arial" w:cs="Arial"/>
          <w:color w:val="0E101A"/>
          <w:szCs w:val="24"/>
        </w:rPr>
        <w:t>er-coaster” life in the Parish O</w:t>
      </w:r>
      <w:r w:rsidRPr="007C3DAA">
        <w:rPr>
          <w:rFonts w:ascii="Arial" w:eastAsiaTheme="minorHAnsi" w:hAnsi="Arial" w:cs="Arial"/>
          <w:color w:val="0E101A"/>
          <w:szCs w:val="24"/>
        </w:rPr>
        <w:t xml:space="preserve">ffice last week; answering and managing all possible bookings. Our Parish life </w:t>
      </w:r>
      <w:r>
        <w:rPr>
          <w:rFonts w:ascii="Arial" w:eastAsiaTheme="minorHAnsi" w:hAnsi="Arial" w:cs="Arial"/>
          <w:color w:val="0E101A"/>
          <w:szCs w:val="24"/>
        </w:rPr>
        <w:t xml:space="preserve">has become </w:t>
      </w:r>
      <w:r w:rsidRPr="007C3DAA">
        <w:rPr>
          <w:rFonts w:ascii="Arial" w:eastAsiaTheme="minorHAnsi" w:hAnsi="Arial" w:cs="Arial"/>
          <w:color w:val="0E101A"/>
          <w:szCs w:val="24"/>
        </w:rPr>
        <w:t>more and more interest</w:t>
      </w:r>
      <w:r>
        <w:rPr>
          <w:rFonts w:ascii="Arial" w:eastAsiaTheme="minorHAnsi" w:hAnsi="Arial" w:cs="Arial"/>
          <w:color w:val="0E101A"/>
          <w:szCs w:val="24"/>
        </w:rPr>
        <w:t xml:space="preserve">ing for me! I once again beg </w:t>
      </w:r>
      <w:r w:rsidRPr="007C3DAA">
        <w:rPr>
          <w:rFonts w:ascii="Arial" w:eastAsiaTheme="minorHAnsi" w:hAnsi="Arial" w:cs="Arial"/>
          <w:color w:val="0E101A"/>
          <w:szCs w:val="24"/>
        </w:rPr>
        <w:t>all Parishioners to be, generous, kind</w:t>
      </w:r>
      <w:r>
        <w:rPr>
          <w:rFonts w:ascii="Arial" w:eastAsiaTheme="minorHAnsi" w:hAnsi="Arial" w:cs="Arial"/>
          <w:color w:val="0E101A"/>
          <w:szCs w:val="24"/>
        </w:rPr>
        <w:t>,</w:t>
      </w:r>
      <w:r w:rsidRPr="007C3DAA">
        <w:rPr>
          <w:rFonts w:ascii="Arial" w:eastAsiaTheme="minorHAnsi" w:hAnsi="Arial" w:cs="Arial"/>
          <w:color w:val="0E101A"/>
          <w:szCs w:val="24"/>
        </w:rPr>
        <w:t xml:space="preserve"> </w:t>
      </w:r>
      <w:r w:rsidR="00130B5A">
        <w:rPr>
          <w:rFonts w:ascii="Arial" w:eastAsiaTheme="minorHAnsi" w:hAnsi="Arial" w:cs="Arial"/>
          <w:color w:val="0E101A"/>
          <w:szCs w:val="24"/>
        </w:rPr>
        <w:t xml:space="preserve">and a </w:t>
      </w:r>
      <w:r w:rsidRPr="007C3DAA">
        <w:rPr>
          <w:rFonts w:ascii="Arial" w:eastAsiaTheme="minorHAnsi" w:hAnsi="Arial" w:cs="Arial"/>
          <w:color w:val="0E101A"/>
          <w:szCs w:val="24"/>
        </w:rPr>
        <w:t xml:space="preserve">little serious about bookings and cancellations. Please don’t blame any staff of mine; including all </w:t>
      </w:r>
      <w:r w:rsidR="0017118B">
        <w:rPr>
          <w:rFonts w:ascii="Arial" w:eastAsiaTheme="minorHAnsi" w:hAnsi="Arial" w:cs="Arial"/>
          <w:color w:val="0E101A"/>
          <w:szCs w:val="24"/>
        </w:rPr>
        <w:t xml:space="preserve">our </w:t>
      </w:r>
      <w:r w:rsidRPr="007C3DAA">
        <w:rPr>
          <w:rFonts w:ascii="Arial" w:eastAsiaTheme="minorHAnsi" w:hAnsi="Arial" w:cs="Arial"/>
          <w:color w:val="0E101A"/>
          <w:szCs w:val="24"/>
        </w:rPr>
        <w:t>volunteers, they are generous people who</w:t>
      </w:r>
      <w:r w:rsidR="0017118B">
        <w:rPr>
          <w:rFonts w:ascii="Arial" w:eastAsiaTheme="minorHAnsi" w:hAnsi="Arial" w:cs="Arial"/>
          <w:color w:val="0E101A"/>
          <w:szCs w:val="24"/>
        </w:rPr>
        <w:t xml:space="preserve"> have</w:t>
      </w:r>
      <w:r w:rsidRPr="007C3DAA">
        <w:rPr>
          <w:rFonts w:ascii="Arial" w:eastAsiaTheme="minorHAnsi" w:hAnsi="Arial" w:cs="Arial"/>
          <w:color w:val="0E101A"/>
          <w:szCs w:val="24"/>
        </w:rPr>
        <w:t xml:space="preserve"> shared all our workloads during this unprecedented time. If there are concerns and mistakes come and have a chat with me, we can sort them very easily.  I understand your true senti</w:t>
      </w:r>
      <w:r>
        <w:rPr>
          <w:rFonts w:ascii="Arial" w:eastAsiaTheme="minorHAnsi" w:hAnsi="Arial" w:cs="Arial"/>
          <w:color w:val="0E101A"/>
          <w:szCs w:val="24"/>
        </w:rPr>
        <w:t xml:space="preserve">ments towards our Churches and over enthusiasm in participation of </w:t>
      </w:r>
      <w:r w:rsidRPr="007C3DAA">
        <w:rPr>
          <w:rFonts w:ascii="Arial" w:eastAsiaTheme="minorHAnsi" w:hAnsi="Arial" w:cs="Arial"/>
          <w:color w:val="0E101A"/>
          <w:szCs w:val="24"/>
        </w:rPr>
        <w:t xml:space="preserve">Holy Masses, but at the same time you have to </w:t>
      </w:r>
      <w:r>
        <w:rPr>
          <w:rFonts w:ascii="Arial" w:eastAsiaTheme="minorHAnsi" w:hAnsi="Arial" w:cs="Arial"/>
          <w:color w:val="0E101A"/>
          <w:szCs w:val="24"/>
        </w:rPr>
        <w:t xml:space="preserve">be </w:t>
      </w:r>
      <w:r w:rsidRPr="007C3DAA">
        <w:rPr>
          <w:rFonts w:ascii="Arial" w:eastAsiaTheme="minorHAnsi" w:hAnsi="Arial" w:cs="Arial"/>
          <w:color w:val="0E101A"/>
          <w:szCs w:val="24"/>
        </w:rPr>
        <w:t>aware  o</w:t>
      </w:r>
      <w:r>
        <w:rPr>
          <w:rFonts w:ascii="Arial" w:eastAsiaTheme="minorHAnsi" w:hAnsi="Arial" w:cs="Arial"/>
          <w:color w:val="0E101A"/>
          <w:szCs w:val="24"/>
        </w:rPr>
        <w:t xml:space="preserve">f Government and Diocesan </w:t>
      </w:r>
      <w:r w:rsidR="0017118B">
        <w:rPr>
          <w:rFonts w:ascii="Arial" w:eastAsiaTheme="minorHAnsi" w:hAnsi="Arial" w:cs="Arial"/>
          <w:color w:val="0E101A"/>
          <w:szCs w:val="24"/>
        </w:rPr>
        <w:t>protocols, arrangements, COVID</w:t>
      </w:r>
      <w:r w:rsidRPr="007C3DAA">
        <w:rPr>
          <w:rFonts w:ascii="Arial" w:eastAsiaTheme="minorHAnsi" w:hAnsi="Arial" w:cs="Arial"/>
          <w:color w:val="0E101A"/>
          <w:szCs w:val="24"/>
        </w:rPr>
        <w:t xml:space="preserve">-19 plans. We are trying our best </w:t>
      </w:r>
      <w:r w:rsidR="0017118B">
        <w:rPr>
          <w:rFonts w:ascii="Arial" w:eastAsiaTheme="minorHAnsi" w:hAnsi="Arial" w:cs="Arial"/>
          <w:color w:val="0E101A"/>
          <w:szCs w:val="24"/>
        </w:rPr>
        <w:t xml:space="preserve">to give equal opportunity to people </w:t>
      </w:r>
      <w:r w:rsidRPr="007C3DAA">
        <w:rPr>
          <w:rFonts w:ascii="Arial" w:eastAsiaTheme="minorHAnsi" w:hAnsi="Arial" w:cs="Arial"/>
          <w:color w:val="0E101A"/>
          <w:szCs w:val="24"/>
        </w:rPr>
        <w:t xml:space="preserve">who have </w:t>
      </w:r>
      <w:r>
        <w:rPr>
          <w:rFonts w:ascii="Arial" w:eastAsiaTheme="minorHAnsi" w:hAnsi="Arial" w:cs="Arial"/>
          <w:color w:val="0E101A"/>
          <w:szCs w:val="24"/>
        </w:rPr>
        <w:t>not</w:t>
      </w:r>
      <w:r w:rsidRPr="007C3DAA">
        <w:rPr>
          <w:rFonts w:ascii="Arial" w:eastAsiaTheme="minorHAnsi" w:hAnsi="Arial" w:cs="Arial"/>
          <w:color w:val="0E101A"/>
          <w:szCs w:val="24"/>
        </w:rPr>
        <w:t xml:space="preserve"> had a chance to participate in any Liturgical celebration. </w:t>
      </w:r>
    </w:p>
    <w:p w:rsidR="007C3DAA" w:rsidRP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 xml:space="preserve">   </w:t>
      </w:r>
    </w:p>
    <w:p w:rsidR="007C3DAA" w:rsidRDefault="007C3DAA" w:rsidP="007C3DAA">
      <w:pPr>
        <w:spacing w:after="0" w:line="240" w:lineRule="auto"/>
        <w:ind w:left="-709"/>
        <w:jc w:val="both"/>
        <w:rPr>
          <w:rFonts w:ascii="Arial" w:eastAsiaTheme="minorHAnsi" w:hAnsi="Arial" w:cs="Arial"/>
          <w:b/>
          <w:color w:val="0E101A"/>
          <w:szCs w:val="24"/>
        </w:rPr>
      </w:pPr>
      <w:r w:rsidRPr="007C3DAA">
        <w:rPr>
          <w:rFonts w:ascii="Arial" w:eastAsiaTheme="minorHAnsi" w:hAnsi="Arial" w:cs="Arial"/>
          <w:b/>
          <w:color w:val="0E101A"/>
          <w:szCs w:val="24"/>
        </w:rPr>
        <w:t>In forming Pastoral Administration:</w:t>
      </w:r>
    </w:p>
    <w:p w:rsidR="007C3DAA" w:rsidRPr="007C3DAA" w:rsidRDefault="007C3DAA" w:rsidP="007C3DAA">
      <w:pPr>
        <w:spacing w:after="0" w:line="240" w:lineRule="auto"/>
        <w:ind w:left="-709"/>
        <w:jc w:val="both"/>
        <w:rPr>
          <w:rFonts w:ascii="Arial" w:eastAsiaTheme="minorHAnsi" w:hAnsi="Arial" w:cs="Arial"/>
          <w:b/>
          <w:color w:val="0E101A"/>
          <w:szCs w:val="24"/>
        </w:rPr>
      </w:pPr>
    </w:p>
    <w:p w:rsidR="007C3DAA" w:rsidRDefault="007C3DAA" w:rsidP="007C3DAA">
      <w:pPr>
        <w:spacing w:after="0" w:line="240" w:lineRule="auto"/>
        <w:ind w:left="-709"/>
        <w:jc w:val="both"/>
        <w:rPr>
          <w:rFonts w:ascii="Arial" w:eastAsiaTheme="minorHAnsi" w:hAnsi="Arial" w:cs="Arial"/>
          <w:i/>
          <w:color w:val="0E101A"/>
          <w:szCs w:val="24"/>
        </w:rPr>
      </w:pPr>
      <w:r w:rsidRPr="007C3DAA">
        <w:rPr>
          <w:rFonts w:ascii="Arial" w:eastAsiaTheme="minorHAnsi" w:hAnsi="Arial" w:cs="Arial"/>
          <w:i/>
          <w:color w:val="0E101A"/>
          <w:szCs w:val="24"/>
        </w:rPr>
        <w:t>The Continuation from Last week edition ……This will completed with next week bulletin</w:t>
      </w:r>
    </w:p>
    <w:p w:rsidR="007C3DAA" w:rsidRPr="007C3DAA" w:rsidRDefault="007C3DAA" w:rsidP="007C3DAA">
      <w:pPr>
        <w:spacing w:after="0" w:line="240" w:lineRule="auto"/>
        <w:ind w:left="-709"/>
        <w:jc w:val="both"/>
        <w:rPr>
          <w:rFonts w:ascii="Arial" w:eastAsiaTheme="minorHAnsi" w:hAnsi="Arial" w:cs="Arial"/>
          <w:i/>
          <w:color w:val="0E101A"/>
          <w:szCs w:val="24"/>
        </w:rPr>
      </w:pPr>
      <w:r w:rsidRPr="007C3DAA">
        <w:rPr>
          <w:rFonts w:ascii="Arial" w:eastAsiaTheme="minorHAnsi" w:hAnsi="Arial" w:cs="Arial"/>
          <w:i/>
          <w:color w:val="0E101A"/>
          <w:szCs w:val="24"/>
        </w:rPr>
        <w:t xml:space="preserve">     </w:t>
      </w: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Can. 536 §1. If the diocesan bishop judges it opportune after he has heard the presbyteral council, a pastoral council is to be established in each parish, over which the pastor presides and in which the Christian faithful, together with those who share in pastoral care by virtue of their office in the parish, assist in fostering pastoral activity.</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§2. A pastoral council possesses a consultative vote only and is governed by the norms established by the diocesan bishop.</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Can. 537 In each parish there is to be a finance council which is governed, in addition to universal law, by norms issued by the diocesan bishop and in which the Christian faithful, selected according to these same norms, are to assist the pastor in the administration of the goods of the parish, without prejudice to the prescript of can. 532.</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Can. 538 §1. A pastor ceases from office by removal or transfer carried out by the diocesan bishop according to the norm of law, by resignation made by the pastor himself for a just cause and accepted by the same bishop for validity, and by lapse of time if he had been appointed for a definite period according to the prescripts of particular law mentioned in can. 522.</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§2. A pastor who is a member of a religious institute or is incardinated in a society of apostolic life is removed according to the norm of can. 682, §2.</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§3. When a pastor has completed seventy-Five years of age, he is requested to submit his resignation from office to the diocesan bishop who is to decide to accept or defer it after he has considered all the circumstances of the person and place. Attentive to the norms established by the conference of bishops, the diocesan bishop must provide suitable support and housing for a retired pastor.</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Can. 539 When a parish becomes vacant or when a pastor is prevented from exercising his pastoral function in the parish by reason of captivity, exile or banishment, incapacity or ill health, or some other cause, the diocesan bishop is to designate as soon as possible a parochial administrator, that is, a priest who takes the place of the pastor according to the norm of can. 540.</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Can. 540 §1. A parochial administrator is bound by the same duties and possesses the same rights as a pastor unless the diocesan bishop establishes otherwise.</w:t>
      </w:r>
    </w:p>
    <w:p w:rsidR="00895939" w:rsidRPr="00B51992" w:rsidRDefault="00895939" w:rsidP="007C3DAA">
      <w:pPr>
        <w:spacing w:after="0" w:line="240" w:lineRule="auto"/>
        <w:ind w:left="-709"/>
        <w:jc w:val="both"/>
        <w:rPr>
          <w:rFonts w:ascii="Arial" w:eastAsiaTheme="minorHAnsi" w:hAnsi="Arial" w:cs="Arial"/>
          <w:color w:val="0E101A"/>
          <w:szCs w:val="24"/>
          <w:vertAlign w:val="subscript"/>
        </w:rPr>
      </w:pPr>
      <w:bookmarkStart w:id="0" w:name="_GoBack"/>
      <w:bookmarkEnd w:id="0"/>
    </w:p>
    <w:p w:rsidR="007C3DAA" w:rsidRDefault="007C3DAA" w:rsidP="007C3DAA">
      <w:pPr>
        <w:spacing w:after="0" w:line="240" w:lineRule="auto"/>
        <w:ind w:left="-709"/>
        <w:jc w:val="both"/>
        <w:rPr>
          <w:rFonts w:ascii="Arial" w:eastAsiaTheme="minorHAnsi" w:hAnsi="Arial" w:cs="Arial"/>
          <w:color w:val="0E101A"/>
          <w:szCs w:val="24"/>
        </w:rPr>
      </w:pPr>
    </w:p>
    <w:p w:rsidR="007C3DAA" w:rsidRPr="007C3DAA" w:rsidRDefault="007C3DAA" w:rsidP="007C3DAA">
      <w:pPr>
        <w:spacing w:after="0" w:line="240" w:lineRule="auto"/>
        <w:ind w:left="-709"/>
        <w:jc w:val="both"/>
        <w:rPr>
          <w:rFonts w:ascii="Arial" w:eastAsiaTheme="minorHAnsi" w:hAnsi="Arial" w:cs="Arial"/>
          <w:color w:val="0E101A"/>
          <w:szCs w:val="24"/>
        </w:rPr>
      </w:pPr>
    </w:p>
    <w:p w:rsidR="00895939" w:rsidRDefault="00895939" w:rsidP="007C3DAA">
      <w:pPr>
        <w:spacing w:after="0" w:line="240" w:lineRule="auto"/>
        <w:ind w:left="-709"/>
        <w:jc w:val="both"/>
        <w:rPr>
          <w:rFonts w:ascii="Arial" w:eastAsiaTheme="minorHAnsi" w:hAnsi="Arial" w:cs="Arial"/>
          <w:color w:val="0E101A"/>
          <w:szCs w:val="24"/>
        </w:rPr>
      </w:pPr>
    </w:p>
    <w:p w:rsidR="00895939" w:rsidRDefault="00895939" w:rsidP="007C3DAA">
      <w:pPr>
        <w:spacing w:after="0" w:line="240" w:lineRule="auto"/>
        <w:ind w:left="-709"/>
        <w:jc w:val="both"/>
        <w:rPr>
          <w:rFonts w:ascii="Arial" w:eastAsiaTheme="minorHAnsi" w:hAnsi="Arial" w:cs="Arial"/>
          <w:color w:val="0E101A"/>
          <w:szCs w:val="24"/>
        </w:rPr>
      </w:pPr>
    </w:p>
    <w:p w:rsidR="007C3DAA" w:rsidRP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A Pastoral Council shares in the responsibility for the ongoing life and development of the faith community, working t</w:t>
      </w:r>
      <w:r>
        <w:rPr>
          <w:rFonts w:ascii="Arial" w:eastAsiaTheme="minorHAnsi" w:hAnsi="Arial" w:cs="Arial"/>
          <w:color w:val="0E101A"/>
          <w:szCs w:val="24"/>
        </w:rPr>
        <w:t xml:space="preserve">ogether with Parish Priest and </w:t>
      </w:r>
      <w:r w:rsidRPr="007C3DAA">
        <w:rPr>
          <w:rFonts w:ascii="Arial" w:eastAsiaTheme="minorHAnsi" w:hAnsi="Arial" w:cs="Arial"/>
          <w:color w:val="0E101A"/>
          <w:szCs w:val="24"/>
        </w:rPr>
        <w:t>parishioners to provide support for their efforts as followers of Christ.</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A Pastoral Council consists of the Pastor together with a group of parishioners chosen by the parish community.</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The Pastoral Council’s role is to promote the Church’s mission to live and communicate the love and values of Christ in our world.</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P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The Pastoral Council shares in the responsibility for the ongoing life and development of the faith community, working together with parishioners to provide support for their efforts as followers of Christ.</w:t>
      </w: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Why have a pastoral council?</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Pastoral Councils are one of the structures which were strongly recommended by the Bishops of the Second Vatican Council.</w:t>
      </w: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P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They witness to the basic equality of dignity of all members, by reason of Baptism, Confirmation and Eucharist, highlighting the role of all to share in the saving mission of Jesus.</w:t>
      </w:r>
    </w:p>
    <w:p w:rsidR="007C3DAA" w:rsidRDefault="007C3DAA" w:rsidP="007C3DAA">
      <w:pPr>
        <w:spacing w:after="0" w:line="240" w:lineRule="auto"/>
        <w:ind w:left="-709"/>
        <w:jc w:val="both"/>
        <w:rPr>
          <w:rFonts w:ascii="Arial" w:eastAsiaTheme="minorHAnsi" w:hAnsi="Arial" w:cs="Arial"/>
          <w:color w:val="0E101A"/>
          <w:szCs w:val="24"/>
        </w:rPr>
      </w:pPr>
      <w:r w:rsidRPr="007C3DAA">
        <w:rPr>
          <w:rFonts w:ascii="Arial" w:eastAsiaTheme="minorHAnsi" w:hAnsi="Arial" w:cs="Arial"/>
          <w:color w:val="0E101A"/>
          <w:szCs w:val="24"/>
        </w:rPr>
        <w:t>Pastoral Councils are part of the Vatican II movement towards shared responsibility and shared ministry.</w:t>
      </w:r>
    </w:p>
    <w:p w:rsidR="00035BE8" w:rsidRPr="007C3DAA" w:rsidRDefault="00035BE8" w:rsidP="007C3DAA">
      <w:pPr>
        <w:spacing w:after="0" w:line="240" w:lineRule="auto"/>
        <w:ind w:left="-709"/>
        <w:jc w:val="both"/>
        <w:rPr>
          <w:rFonts w:ascii="Arial" w:eastAsiaTheme="minorHAnsi" w:hAnsi="Arial" w:cs="Arial"/>
          <w:color w:val="0E101A"/>
          <w:szCs w:val="24"/>
        </w:rPr>
      </w:pPr>
    </w:p>
    <w:p w:rsidR="007C3DAA" w:rsidRPr="00035BE8" w:rsidRDefault="007C3DAA" w:rsidP="007C3DAA">
      <w:pPr>
        <w:spacing w:after="0" w:line="240" w:lineRule="auto"/>
        <w:ind w:left="-709"/>
        <w:jc w:val="both"/>
        <w:rPr>
          <w:rFonts w:ascii="Arial" w:eastAsiaTheme="minorHAnsi" w:hAnsi="Arial" w:cs="Arial"/>
          <w:b/>
          <w:color w:val="0E101A"/>
          <w:szCs w:val="24"/>
        </w:rPr>
      </w:pPr>
      <w:r w:rsidRPr="00035BE8">
        <w:rPr>
          <w:rFonts w:ascii="Arial" w:eastAsiaTheme="minorHAnsi" w:hAnsi="Arial" w:cs="Arial"/>
          <w:b/>
          <w:color w:val="0E101A"/>
          <w:szCs w:val="24"/>
        </w:rPr>
        <w:t>Work of pastoral councils</w:t>
      </w:r>
    </w:p>
    <w:p w:rsidR="007C3DAA" w:rsidRPr="007C3DAA" w:rsidRDefault="007C3DAA" w:rsidP="007C3DAA">
      <w:pPr>
        <w:spacing w:after="0" w:line="240" w:lineRule="auto"/>
        <w:ind w:left="-709"/>
        <w:jc w:val="both"/>
        <w:rPr>
          <w:rFonts w:ascii="Arial" w:eastAsiaTheme="minorHAnsi" w:hAnsi="Arial" w:cs="Arial"/>
          <w:color w:val="0E101A"/>
          <w:szCs w:val="24"/>
        </w:rPr>
      </w:pPr>
    </w:p>
    <w:p w:rsidR="00035BE8" w:rsidRDefault="00035BE8" w:rsidP="00035BE8">
      <w:pPr>
        <w:spacing w:after="0" w:line="240" w:lineRule="auto"/>
        <w:ind w:left="-709"/>
        <w:jc w:val="both"/>
        <w:rPr>
          <w:rFonts w:ascii="Arial" w:eastAsiaTheme="minorHAnsi" w:hAnsi="Arial" w:cs="Arial"/>
          <w:color w:val="0E101A"/>
          <w:szCs w:val="24"/>
        </w:rPr>
      </w:pPr>
      <w:r>
        <w:rPr>
          <w:rFonts w:ascii="Arial" w:eastAsiaTheme="minorHAnsi" w:hAnsi="Arial" w:cs="Arial"/>
          <w:color w:val="0E101A"/>
          <w:szCs w:val="24"/>
        </w:rPr>
        <w:t>Pastoral Councils seek to:</w:t>
      </w:r>
    </w:p>
    <w:p w:rsidR="00035BE8" w:rsidRPr="007C3DAA" w:rsidRDefault="00035BE8" w:rsidP="00035BE8">
      <w:pPr>
        <w:spacing w:after="0" w:line="240" w:lineRule="auto"/>
        <w:ind w:left="-709"/>
        <w:jc w:val="both"/>
        <w:rPr>
          <w:rFonts w:ascii="Arial" w:eastAsiaTheme="minorHAnsi" w:hAnsi="Arial" w:cs="Arial"/>
          <w:color w:val="0E101A"/>
          <w:szCs w:val="24"/>
        </w:rPr>
      </w:pP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search out and respond to the hopes, ideas, needs and concerns of parishioners</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grow in knowledge and awareness of what is already happening in the parish</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encourage and support the good work of existing groups within the parish</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evaluate carefully information gathered in order to contribute towards the making of decision that reflect the values of the Gospel and the teachings of the Church</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set long-term and short-term pastoral goals for the parish</w:t>
      </w:r>
    </w:p>
    <w:p w:rsid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 xml:space="preserve">provide opportunities for parishioners to grow in their relationship with God and with each other to develop, implement and improve parish initiatives that assist parishioners in their continuing efforts to live as effective Christians in </w:t>
      </w:r>
      <w:r w:rsidR="00035BE8">
        <w:rPr>
          <w:rFonts w:ascii="Arial" w:eastAsiaTheme="minorHAnsi" w:hAnsi="Arial" w:cs="Arial"/>
          <w:color w:val="0E101A"/>
          <w:szCs w:val="24"/>
        </w:rPr>
        <w:t>society</w:t>
      </w:r>
    </w:p>
    <w:p w:rsidR="00035BE8" w:rsidRPr="007C3DAA" w:rsidRDefault="00035BE8" w:rsidP="00035BE8">
      <w:pPr>
        <w:spacing w:after="0" w:line="240" w:lineRule="auto"/>
        <w:ind w:left="142" w:hanging="426"/>
        <w:jc w:val="both"/>
        <w:rPr>
          <w:rFonts w:ascii="Arial" w:eastAsiaTheme="minorHAnsi" w:hAnsi="Arial" w:cs="Arial"/>
          <w:color w:val="0E101A"/>
          <w:szCs w:val="24"/>
        </w:rPr>
      </w:pPr>
    </w:p>
    <w:p w:rsidR="00035BE8"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Establishing a Pastoral Council</w:t>
      </w:r>
      <w:r w:rsidR="00035BE8">
        <w:rPr>
          <w:rFonts w:ascii="Arial" w:eastAsiaTheme="minorHAnsi" w:hAnsi="Arial" w:cs="Arial"/>
          <w:color w:val="0E101A"/>
          <w:szCs w:val="24"/>
        </w:rPr>
        <w:t>:</w:t>
      </w:r>
    </w:p>
    <w:p w:rsidR="007C3DAA" w:rsidRPr="007C3DAA" w:rsidRDefault="007C3DAA" w:rsidP="00035BE8">
      <w:pPr>
        <w:spacing w:after="0" w:line="240" w:lineRule="auto"/>
        <w:ind w:left="-284"/>
        <w:jc w:val="both"/>
        <w:rPr>
          <w:rFonts w:ascii="Arial" w:eastAsiaTheme="minorHAnsi" w:hAnsi="Arial" w:cs="Arial"/>
          <w:color w:val="0E101A"/>
          <w:szCs w:val="24"/>
        </w:rPr>
      </w:pPr>
      <w:r w:rsidRPr="007C3DAA">
        <w:rPr>
          <w:rFonts w:ascii="Arial" w:eastAsiaTheme="minorHAnsi" w:hAnsi="Arial" w:cs="Arial"/>
          <w:color w:val="0E101A"/>
          <w:szCs w:val="24"/>
        </w:rPr>
        <w:t>The process of establishing a Pastoral Council will vary according to the characteristics and circumstances of each parish community.</w:t>
      </w:r>
    </w:p>
    <w:p w:rsid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A general outline of an effective establishment process would contain the following stages:</w:t>
      </w:r>
    </w:p>
    <w:p w:rsidR="00035BE8" w:rsidRPr="007C3DAA" w:rsidRDefault="00035BE8" w:rsidP="00035BE8">
      <w:pPr>
        <w:spacing w:after="0" w:line="240" w:lineRule="auto"/>
        <w:ind w:left="142" w:hanging="426"/>
        <w:jc w:val="both"/>
        <w:rPr>
          <w:rFonts w:ascii="Arial" w:eastAsiaTheme="minorHAnsi" w:hAnsi="Arial" w:cs="Arial"/>
          <w:color w:val="0E101A"/>
          <w:szCs w:val="24"/>
        </w:rPr>
      </w:pP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Form a preparation group</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Communicate with parishioners</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Prepare Pastoral Council Guidelines</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Invite recommendation of possible members</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Provide an information meeting for recommended members</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Organise a prayerful selection meeting</w:t>
      </w:r>
    </w:p>
    <w:p w:rsidR="007C3DAA" w:rsidRP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Commission the new Pastoral Council</w:t>
      </w:r>
    </w:p>
    <w:p w:rsidR="007C3DAA" w:rsidRDefault="007C3DAA" w:rsidP="00035BE8">
      <w:pPr>
        <w:spacing w:after="0" w:line="240" w:lineRule="auto"/>
        <w:ind w:left="142" w:hanging="426"/>
        <w:jc w:val="both"/>
        <w:rPr>
          <w:rFonts w:ascii="Arial" w:eastAsiaTheme="minorHAnsi" w:hAnsi="Arial" w:cs="Arial"/>
          <w:color w:val="0E101A"/>
          <w:szCs w:val="24"/>
        </w:rPr>
      </w:pPr>
      <w:r w:rsidRPr="007C3DAA">
        <w:rPr>
          <w:rFonts w:ascii="Arial" w:eastAsiaTheme="minorHAnsi" w:hAnsi="Arial" w:cs="Arial"/>
          <w:color w:val="0E101A"/>
          <w:szCs w:val="24"/>
        </w:rPr>
        <w:t>•</w:t>
      </w:r>
      <w:r w:rsidRPr="007C3DAA">
        <w:rPr>
          <w:rFonts w:ascii="Arial" w:eastAsiaTheme="minorHAnsi" w:hAnsi="Arial" w:cs="Arial"/>
          <w:color w:val="0E101A"/>
          <w:szCs w:val="24"/>
        </w:rPr>
        <w:tab/>
        <w:t>Arrange an initial formation and orientation session.</w:t>
      </w:r>
    </w:p>
    <w:p w:rsidR="007C3DAA" w:rsidRDefault="007C3DAA" w:rsidP="007C3DAA">
      <w:pPr>
        <w:spacing w:after="0" w:line="240" w:lineRule="auto"/>
        <w:ind w:left="-709"/>
        <w:jc w:val="both"/>
        <w:rPr>
          <w:rFonts w:ascii="Arial" w:eastAsiaTheme="minorHAnsi" w:hAnsi="Arial" w:cs="Arial"/>
          <w:color w:val="0E101A"/>
          <w:szCs w:val="24"/>
        </w:rPr>
      </w:pPr>
    </w:p>
    <w:p w:rsidR="007C3DAA" w:rsidRPr="007C3DAA" w:rsidRDefault="007C3DAA" w:rsidP="007C3DAA">
      <w:pPr>
        <w:spacing w:after="0" w:line="240" w:lineRule="auto"/>
        <w:ind w:left="-709"/>
        <w:jc w:val="both"/>
        <w:rPr>
          <w:rFonts w:ascii="Arial" w:eastAsiaTheme="minorHAnsi" w:hAnsi="Arial" w:cs="Arial"/>
          <w:color w:val="0E101A"/>
          <w:szCs w:val="24"/>
        </w:rPr>
      </w:pPr>
    </w:p>
    <w:p w:rsidR="007C3DAA" w:rsidRPr="00035BE8" w:rsidRDefault="007C3DAA" w:rsidP="007C3DAA">
      <w:pPr>
        <w:spacing w:after="0" w:line="240" w:lineRule="auto"/>
        <w:ind w:left="-709"/>
        <w:jc w:val="both"/>
        <w:rPr>
          <w:rFonts w:ascii="Arial" w:eastAsiaTheme="minorHAnsi" w:hAnsi="Arial" w:cs="Arial"/>
          <w:i/>
          <w:color w:val="0E101A"/>
          <w:szCs w:val="24"/>
        </w:rPr>
      </w:pPr>
      <w:r w:rsidRPr="00035BE8">
        <w:rPr>
          <w:rFonts w:ascii="Arial" w:eastAsiaTheme="minorHAnsi" w:hAnsi="Arial" w:cs="Arial"/>
          <w:i/>
          <w:color w:val="0E101A"/>
          <w:szCs w:val="24"/>
        </w:rPr>
        <w:t xml:space="preserve">Fr.Joseph Figurado </w:t>
      </w:r>
    </w:p>
    <w:p w:rsidR="00F34AD6" w:rsidRDefault="00F34AD6" w:rsidP="00BB67B1">
      <w:pPr>
        <w:spacing w:after="0" w:line="240" w:lineRule="auto"/>
        <w:ind w:left="-709"/>
        <w:jc w:val="both"/>
        <w:rPr>
          <w:rFonts w:ascii="Arial" w:eastAsiaTheme="minorHAnsi" w:hAnsi="Arial" w:cs="Arial"/>
          <w:color w:val="0E101A"/>
          <w:szCs w:val="24"/>
        </w:rPr>
      </w:pPr>
    </w:p>
    <w:sectPr w:rsidR="00F34AD6" w:rsidSect="004654BB">
      <w:headerReference w:type="default" r:id="rId9"/>
      <w:footerReference w:type="default" r:id="rId10"/>
      <w:pgSz w:w="11906" w:h="16838"/>
      <w:pgMar w:top="1276" w:right="849" w:bottom="709" w:left="1440" w:header="1134" w:footer="2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ED1" w:rsidRDefault="00C40ED1" w:rsidP="00C073F5">
      <w:pPr>
        <w:spacing w:after="0" w:line="240" w:lineRule="auto"/>
      </w:pPr>
      <w:r>
        <w:separator/>
      </w:r>
    </w:p>
  </w:endnote>
  <w:endnote w:type="continuationSeparator" w:id="0">
    <w:p w:rsidR="00C40ED1" w:rsidRDefault="00C40ED1" w:rsidP="00C07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095302"/>
      <w:docPartObj>
        <w:docPartGallery w:val="Page Numbers (Bottom of Page)"/>
        <w:docPartUnique/>
      </w:docPartObj>
    </w:sdtPr>
    <w:sdtEndPr>
      <w:rPr>
        <w:color w:val="808080" w:themeColor="background1" w:themeShade="80"/>
        <w:spacing w:val="60"/>
      </w:rPr>
    </w:sdtEndPr>
    <w:sdtContent>
      <w:p w:rsidR="00F34AD6" w:rsidRDefault="00F34AD6">
        <w:pPr>
          <w:pStyle w:val="Footer"/>
          <w:pBdr>
            <w:top w:val="single" w:sz="4" w:space="1" w:color="D9D9D9" w:themeColor="background1" w:themeShade="D9"/>
          </w:pBdr>
          <w:jc w:val="right"/>
        </w:pPr>
        <w:r>
          <w:fldChar w:fldCharType="begin"/>
        </w:r>
        <w:r>
          <w:instrText xml:space="preserve"> PAGE   \* MERGEFORMAT </w:instrText>
        </w:r>
        <w:r>
          <w:fldChar w:fldCharType="separate"/>
        </w:r>
        <w:r w:rsidR="00B51992">
          <w:rPr>
            <w:noProof/>
          </w:rPr>
          <w:t>1</w:t>
        </w:r>
        <w:r>
          <w:rPr>
            <w:noProof/>
          </w:rPr>
          <w:fldChar w:fldCharType="end"/>
        </w:r>
        <w:r>
          <w:t xml:space="preserve"> | </w:t>
        </w:r>
        <w:r>
          <w:rPr>
            <w:color w:val="808080" w:themeColor="background1" w:themeShade="80"/>
            <w:spacing w:val="60"/>
          </w:rPr>
          <w:t>Page</w:t>
        </w:r>
      </w:p>
    </w:sdtContent>
  </w:sdt>
  <w:p w:rsidR="00C40ED1" w:rsidRDefault="00C40E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ED1" w:rsidRDefault="00C40ED1" w:rsidP="00C073F5">
      <w:pPr>
        <w:spacing w:after="0" w:line="240" w:lineRule="auto"/>
      </w:pPr>
      <w:r>
        <w:separator/>
      </w:r>
    </w:p>
  </w:footnote>
  <w:footnote w:type="continuationSeparator" w:id="0">
    <w:p w:rsidR="00C40ED1" w:rsidRDefault="00C40ED1" w:rsidP="00C073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ED1" w:rsidRDefault="00F34AD6">
    <w:pPr>
      <w:pStyle w:val="Header"/>
      <w:jc w:val="right"/>
      <w:rPr>
        <w:color w:val="4F81BD" w:themeColor="accent1"/>
      </w:rPr>
    </w:pPr>
    <w:r>
      <w:rPr>
        <w:b/>
        <w:noProof/>
        <w:sz w:val="28"/>
        <w:szCs w:val="28"/>
      </w:rPr>
      <w:drawing>
        <wp:anchor distT="0" distB="0" distL="114300" distR="114300" simplePos="0" relativeHeight="251660288" behindDoc="0" locked="0" layoutInCell="1" allowOverlap="1" wp14:anchorId="4F468816" wp14:editId="5FDF91F3">
          <wp:simplePos x="0" y="0"/>
          <wp:positionH relativeFrom="column">
            <wp:posOffset>4837430</wp:posOffset>
          </wp:positionH>
          <wp:positionV relativeFrom="paragraph">
            <wp:posOffset>-605790</wp:posOffset>
          </wp:positionV>
          <wp:extent cx="1124585" cy="1104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ll Saint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4585" cy="1104900"/>
                  </a:xfrm>
                  <a:prstGeom prst="rect">
                    <a:avLst/>
                  </a:prstGeom>
                </pic:spPr>
              </pic:pic>
            </a:graphicData>
          </a:graphic>
          <wp14:sizeRelH relativeFrom="page">
            <wp14:pctWidth>0</wp14:pctWidth>
          </wp14:sizeRelH>
          <wp14:sizeRelV relativeFrom="page">
            <wp14:pctHeight>0</wp14:pctHeight>
          </wp14:sizeRelV>
        </wp:anchor>
      </w:drawing>
    </w:r>
    <w:r w:rsidR="007B3795">
      <w:rPr>
        <w:noProof/>
        <w:color w:val="4F81BD" w:themeColor="accent1"/>
      </w:rPr>
      <mc:AlternateContent>
        <mc:Choice Requires="wps">
          <w:drawing>
            <wp:anchor distT="0" distB="0" distL="114300" distR="114300" simplePos="0" relativeHeight="251659264" behindDoc="0" locked="0" layoutInCell="1" allowOverlap="1" wp14:anchorId="1EEF0EF1" wp14:editId="541CEA19">
              <wp:simplePos x="0" y="0"/>
              <wp:positionH relativeFrom="margin">
                <wp:posOffset>-716280</wp:posOffset>
              </wp:positionH>
              <wp:positionV relativeFrom="page">
                <wp:posOffset>213360</wp:posOffset>
              </wp:positionV>
              <wp:extent cx="7264400" cy="754380"/>
              <wp:effectExtent l="0" t="0" r="0" b="7620"/>
              <wp:wrapNone/>
              <wp:docPr id="59" name="Rectangle 4"/>
              <wp:cNvGraphicFramePr/>
              <a:graphic xmlns:a="http://schemas.openxmlformats.org/drawingml/2006/main">
                <a:graphicData uri="http://schemas.microsoft.com/office/word/2010/wordprocessingShape">
                  <wps:wsp>
                    <wps:cNvSpPr/>
                    <wps:spPr>
                      <a:xfrm>
                        <a:off x="0" y="0"/>
                        <a:ext cx="7264400" cy="754380"/>
                      </a:xfrm>
                      <a:prstGeom prst="rect">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B3795" w:rsidRPr="007B3795" w:rsidRDefault="00C40ED1" w:rsidP="00C073F5">
                          <w:pPr>
                            <w:rPr>
                              <w:b/>
                              <w:sz w:val="32"/>
                              <w:szCs w:val="28"/>
                            </w:rPr>
                          </w:pPr>
                          <w:r w:rsidRPr="007B3795">
                            <w:rPr>
                              <w:b/>
                              <w:sz w:val="32"/>
                              <w:szCs w:val="28"/>
                            </w:rPr>
                            <w:t xml:space="preserve">ALL SAINTS PARISH BLACKBUTT SOUTH  </w:t>
                          </w:r>
                        </w:p>
                        <w:p w:rsidR="00C40ED1" w:rsidRPr="00F34AD6" w:rsidRDefault="00F34AD6" w:rsidP="00C073F5">
                          <w:pPr>
                            <w:rPr>
                              <w:b/>
                              <w:szCs w:val="28"/>
                            </w:rPr>
                          </w:pPr>
                          <w:r>
                            <w:rPr>
                              <w:b/>
                              <w:sz w:val="28"/>
                              <w:szCs w:val="28"/>
                            </w:rPr>
                            <w:t xml:space="preserve"> </w:t>
                          </w:r>
                          <w:r w:rsidR="00BB67B1">
                            <w:rPr>
                              <w:b/>
                              <w:sz w:val="28"/>
                              <w:szCs w:val="28"/>
                            </w:rPr>
                            <w:t>Pastoral Letter</w:t>
                          </w:r>
                          <w:r>
                            <w:rPr>
                              <w:b/>
                              <w:sz w:val="28"/>
                              <w:szCs w:val="28"/>
                            </w:rPr>
                            <w:t xml:space="preserve"> Fr Joseph Figurado</w:t>
                          </w:r>
                          <w:r w:rsidR="00BB67B1">
                            <w:rPr>
                              <w:b/>
                              <w:sz w:val="28"/>
                              <w:szCs w:val="28"/>
                            </w:rPr>
                            <w:t xml:space="preserve"> </w:t>
                          </w:r>
                          <w:r>
                            <w:rPr>
                              <w:b/>
                              <w:sz w:val="28"/>
                              <w:szCs w:val="28"/>
                            </w:rPr>
                            <w:t xml:space="preserve">- </w:t>
                          </w:r>
                          <w:r w:rsidR="007C3DAA">
                            <w:rPr>
                              <w:b/>
                              <w:sz w:val="28"/>
                              <w:szCs w:val="28"/>
                            </w:rPr>
                            <w:t>18</w:t>
                          </w:r>
                          <w:r w:rsidR="00BB67B1">
                            <w:rPr>
                              <w:b/>
                              <w:sz w:val="28"/>
                              <w:szCs w:val="28"/>
                            </w:rPr>
                            <w:t xml:space="preserve"> October 2020</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Pr>
                              <w:b/>
                              <w:sz w:val="28"/>
                              <w:szCs w:val="28"/>
                            </w:rPr>
                            <w:tab/>
                          </w:r>
                          <w:r>
                            <w:rPr>
                              <w:b/>
                              <w:sz w:val="28"/>
                              <w:szCs w:val="28"/>
                            </w:rPr>
                            <w:tab/>
                          </w:r>
                          <w:r>
                            <w:rPr>
                              <w:b/>
                              <w:sz w:val="28"/>
                              <w:szCs w:val="28"/>
                            </w:rPr>
                            <w:tab/>
                          </w:r>
                          <w:r>
                            <w:rPr>
                              <w:b/>
                              <w:szCs w:val="28"/>
                            </w:rPr>
                            <w:tab/>
                          </w:r>
                          <w:r>
                            <w:rPr>
                              <w:b/>
                              <w:szCs w:val="28"/>
                            </w:rPr>
                            <w:tab/>
                          </w:r>
                          <w:r>
                            <w:rPr>
                              <w:b/>
                              <w:szCs w:val="28"/>
                            </w:rPr>
                            <w:tab/>
                          </w:r>
                          <w:r>
                            <w:rPr>
                              <w:b/>
                              <w:szCs w:val="28"/>
                            </w:rPr>
                            <w:tab/>
                          </w:r>
                        </w:p>
                      </w:txbxContent>
                    </wps:txbx>
                    <wps:bodyPr wrap="square" rtlCol="0" anchor="ctr">
                      <a:noAutofit/>
                    </wps:bodyPr>
                  </wps:wsp>
                </a:graphicData>
              </a:graphic>
              <wp14:sizeRelH relativeFrom="margin">
                <wp14:pctWidth>0</wp14:pctWidth>
              </wp14:sizeRelH>
              <wp14:sizeRelV relativeFrom="topMargin">
                <wp14:pctHeight>0</wp14:pctHeight>
              </wp14:sizeRelV>
            </wp:anchor>
          </w:drawing>
        </mc:Choice>
        <mc:Fallback>
          <w:pict>
            <v:rect id="Rectangle 4" o:spid="_x0000_s1026" style="position:absolute;left:0;text-align:left;margin-left:-56.4pt;margin-top:16.8pt;width:572pt;height:59.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" fillcolor="#943634 [2405]" stroked="f" strokeweight="2pt">
              <v:textbox>
                <w:txbxContent>
                  <w:p w:rsidR="007B3795" w:rsidRPr="007B3795" w:rsidRDefault="00C40ED1" w:rsidP="00C073F5">
                    <w:pPr>
                      <w:rPr>
                        <w:b/>
                        <w:sz w:val="32"/>
                        <w:szCs w:val="28"/>
                      </w:rPr>
                    </w:pPr>
                    <w:r w:rsidRPr="007B3795">
                      <w:rPr>
                        <w:b/>
                        <w:sz w:val="32"/>
                        <w:szCs w:val="28"/>
                      </w:rPr>
                      <w:t xml:space="preserve">ALL SAINTS PARISH BLACKBUTT SOUTH  </w:t>
                    </w:r>
                  </w:p>
                  <w:p w:rsidR="00C40ED1" w:rsidRPr="00F34AD6" w:rsidRDefault="00F34AD6" w:rsidP="00C073F5">
                    <w:pPr>
                      <w:rPr>
                        <w:b/>
                        <w:szCs w:val="28"/>
                      </w:rPr>
                    </w:pPr>
                    <w:r>
                      <w:rPr>
                        <w:b/>
                        <w:sz w:val="28"/>
                        <w:szCs w:val="28"/>
                      </w:rPr>
                      <w:t xml:space="preserve"> </w:t>
                    </w:r>
                    <w:r w:rsidR="00BB67B1">
                      <w:rPr>
                        <w:b/>
                        <w:sz w:val="28"/>
                        <w:szCs w:val="28"/>
                      </w:rPr>
                      <w:t>Pastoral Letter</w:t>
                    </w:r>
                    <w:r>
                      <w:rPr>
                        <w:b/>
                        <w:sz w:val="28"/>
                        <w:szCs w:val="28"/>
                      </w:rPr>
                      <w:t xml:space="preserve"> Fr Joseph Figurado</w:t>
                    </w:r>
                    <w:r w:rsidR="00BB67B1">
                      <w:rPr>
                        <w:b/>
                        <w:sz w:val="28"/>
                        <w:szCs w:val="28"/>
                      </w:rPr>
                      <w:t xml:space="preserve"> </w:t>
                    </w:r>
                    <w:r>
                      <w:rPr>
                        <w:b/>
                        <w:sz w:val="28"/>
                        <w:szCs w:val="28"/>
                      </w:rPr>
                      <w:t xml:space="preserve">- </w:t>
                    </w:r>
                    <w:r w:rsidR="007C3DAA">
                      <w:rPr>
                        <w:b/>
                        <w:sz w:val="28"/>
                        <w:szCs w:val="28"/>
                      </w:rPr>
                      <w:t>18</w:t>
                    </w:r>
                    <w:r w:rsidR="00BB67B1">
                      <w:rPr>
                        <w:b/>
                        <w:sz w:val="28"/>
                        <w:szCs w:val="28"/>
                      </w:rPr>
                      <w:t xml:space="preserve"> October 2020</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Pr>
                        <w:b/>
                        <w:sz w:val="28"/>
                        <w:szCs w:val="28"/>
                      </w:rPr>
                      <w:tab/>
                    </w:r>
                    <w:r>
                      <w:rPr>
                        <w:b/>
                        <w:sz w:val="28"/>
                        <w:szCs w:val="28"/>
                      </w:rPr>
                      <w:tab/>
                    </w:r>
                    <w:r>
                      <w:rPr>
                        <w:b/>
                        <w:sz w:val="28"/>
                        <w:szCs w:val="28"/>
                      </w:rPr>
                      <w:tab/>
                    </w:r>
                    <w:r>
                      <w:rPr>
                        <w:b/>
                        <w:szCs w:val="28"/>
                      </w:rPr>
                      <w:tab/>
                    </w:r>
                    <w:r>
                      <w:rPr>
                        <w:b/>
                        <w:szCs w:val="28"/>
                      </w:rPr>
                      <w:tab/>
                    </w:r>
                    <w:r>
                      <w:rPr>
                        <w:b/>
                        <w:szCs w:val="28"/>
                      </w:rPr>
                      <w:tab/>
                    </w:r>
                    <w:r>
                      <w:rPr>
                        <w:b/>
                        <w:szCs w:val="28"/>
                      </w:rPr>
                      <w:tab/>
                    </w:r>
                  </w:p>
                </w:txbxContent>
              </v:textbox>
              <w10:wrap anchorx="margin" anchory="page"/>
            </v:rect>
          </w:pict>
        </mc:Fallback>
      </mc:AlternateContent>
    </w:r>
  </w:p>
  <w:p w:rsidR="00C40ED1" w:rsidRDefault="00C40ED1" w:rsidP="007B3795">
    <w:pPr>
      <w:pStyle w:val="Header"/>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D2A34"/>
    <w:multiLevelType w:val="hybridMultilevel"/>
    <w:tmpl w:val="60667C5A"/>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
    <w:nsid w:val="73607CF6"/>
    <w:multiLevelType w:val="hybridMultilevel"/>
    <w:tmpl w:val="58B8F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54A7143"/>
    <w:multiLevelType w:val="hybridMultilevel"/>
    <w:tmpl w:val="B34CD980"/>
    <w:lvl w:ilvl="0" w:tplc="0C090009">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124"/>
    <w:rsid w:val="00013355"/>
    <w:rsid w:val="00035BE8"/>
    <w:rsid w:val="00052EEF"/>
    <w:rsid w:val="000A4478"/>
    <w:rsid w:val="000D338B"/>
    <w:rsid w:val="000E2A52"/>
    <w:rsid w:val="00130B5A"/>
    <w:rsid w:val="0017118B"/>
    <w:rsid w:val="001B2AC7"/>
    <w:rsid w:val="001C1F3A"/>
    <w:rsid w:val="00211642"/>
    <w:rsid w:val="00213026"/>
    <w:rsid w:val="0024277D"/>
    <w:rsid w:val="00255FF4"/>
    <w:rsid w:val="002656D4"/>
    <w:rsid w:val="002713B2"/>
    <w:rsid w:val="002E4E13"/>
    <w:rsid w:val="002F75AA"/>
    <w:rsid w:val="003957B6"/>
    <w:rsid w:val="00397BD9"/>
    <w:rsid w:val="003C4605"/>
    <w:rsid w:val="003E004E"/>
    <w:rsid w:val="003F36FD"/>
    <w:rsid w:val="004654BB"/>
    <w:rsid w:val="004B3695"/>
    <w:rsid w:val="004E3B69"/>
    <w:rsid w:val="00512940"/>
    <w:rsid w:val="00520166"/>
    <w:rsid w:val="00537722"/>
    <w:rsid w:val="005542DF"/>
    <w:rsid w:val="005722A4"/>
    <w:rsid w:val="005D1886"/>
    <w:rsid w:val="005E517E"/>
    <w:rsid w:val="005F4A48"/>
    <w:rsid w:val="005F6065"/>
    <w:rsid w:val="00617F0A"/>
    <w:rsid w:val="00631AAA"/>
    <w:rsid w:val="0068792F"/>
    <w:rsid w:val="006D2FBA"/>
    <w:rsid w:val="00706D7F"/>
    <w:rsid w:val="00732BF4"/>
    <w:rsid w:val="00764F9C"/>
    <w:rsid w:val="007B3795"/>
    <w:rsid w:val="007B6445"/>
    <w:rsid w:val="007C3DAA"/>
    <w:rsid w:val="00840898"/>
    <w:rsid w:val="00874D1B"/>
    <w:rsid w:val="00877629"/>
    <w:rsid w:val="00895939"/>
    <w:rsid w:val="008D0A68"/>
    <w:rsid w:val="008D22B0"/>
    <w:rsid w:val="008F5A4E"/>
    <w:rsid w:val="00924693"/>
    <w:rsid w:val="009342EB"/>
    <w:rsid w:val="0094724E"/>
    <w:rsid w:val="00955A2C"/>
    <w:rsid w:val="009A08AD"/>
    <w:rsid w:val="009B7C4E"/>
    <w:rsid w:val="009E5DD5"/>
    <w:rsid w:val="00A05124"/>
    <w:rsid w:val="00A35641"/>
    <w:rsid w:val="00A53686"/>
    <w:rsid w:val="00A81579"/>
    <w:rsid w:val="00A94A04"/>
    <w:rsid w:val="00AF19DB"/>
    <w:rsid w:val="00B2417E"/>
    <w:rsid w:val="00B51992"/>
    <w:rsid w:val="00B679EC"/>
    <w:rsid w:val="00B729EE"/>
    <w:rsid w:val="00BA40F8"/>
    <w:rsid w:val="00BB67B1"/>
    <w:rsid w:val="00BF6302"/>
    <w:rsid w:val="00BF7AD1"/>
    <w:rsid w:val="00C073F5"/>
    <w:rsid w:val="00C240AA"/>
    <w:rsid w:val="00C40ED1"/>
    <w:rsid w:val="00C44C8F"/>
    <w:rsid w:val="00C5073E"/>
    <w:rsid w:val="00C931B7"/>
    <w:rsid w:val="00CA7265"/>
    <w:rsid w:val="00CE6A6C"/>
    <w:rsid w:val="00D148C0"/>
    <w:rsid w:val="00D528AB"/>
    <w:rsid w:val="00DB45AA"/>
    <w:rsid w:val="00DB625A"/>
    <w:rsid w:val="00DB753C"/>
    <w:rsid w:val="00DD3C13"/>
    <w:rsid w:val="00DD6B5E"/>
    <w:rsid w:val="00E3605E"/>
    <w:rsid w:val="00E551AB"/>
    <w:rsid w:val="00E625D6"/>
    <w:rsid w:val="00E877D5"/>
    <w:rsid w:val="00E90F45"/>
    <w:rsid w:val="00F140AB"/>
    <w:rsid w:val="00F33C4D"/>
    <w:rsid w:val="00F34AD6"/>
    <w:rsid w:val="00F54DAA"/>
    <w:rsid w:val="00F624B3"/>
    <w:rsid w:val="00F963BB"/>
    <w:rsid w:val="00FA199A"/>
    <w:rsid w:val="00FC34BE"/>
    <w:rsid w:val="00FD4F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5A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5A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orm Heading"/>
    <w:basedOn w:val="Normal"/>
    <w:next w:val="Normal"/>
    <w:link w:val="TitleChar"/>
    <w:autoRedefine/>
    <w:uiPriority w:val="10"/>
    <w:qFormat/>
    <w:rsid w:val="008F5A4E"/>
    <w:pPr>
      <w:pBdr>
        <w:bottom w:val="single" w:sz="12" w:space="4" w:color="984806" w:themeColor="accent6" w:themeShade="80"/>
      </w:pBdr>
      <w:spacing w:after="300" w:line="240" w:lineRule="auto"/>
      <w:contextualSpacing/>
    </w:pPr>
    <w:rPr>
      <w:rFonts w:asciiTheme="majorHAnsi" w:eastAsiaTheme="majorEastAsia" w:hAnsiTheme="majorHAnsi" w:cstheme="majorBidi"/>
      <w:color w:val="984806" w:themeColor="accent6" w:themeShade="80"/>
      <w:spacing w:val="5"/>
      <w:kern w:val="28"/>
      <w:sz w:val="24"/>
      <w:szCs w:val="52"/>
    </w:rPr>
  </w:style>
  <w:style w:type="character" w:customStyle="1" w:styleId="TitleChar">
    <w:name w:val="Title Char"/>
    <w:aliases w:val="Form Heading Char"/>
    <w:basedOn w:val="DefaultParagraphFont"/>
    <w:link w:val="Title"/>
    <w:uiPriority w:val="10"/>
    <w:rsid w:val="008F5A4E"/>
    <w:rPr>
      <w:rFonts w:asciiTheme="majorHAnsi" w:eastAsiaTheme="majorEastAsia" w:hAnsiTheme="majorHAnsi" w:cstheme="majorBidi"/>
      <w:color w:val="984806" w:themeColor="accent6" w:themeShade="80"/>
      <w:spacing w:val="5"/>
      <w:kern w:val="28"/>
      <w:sz w:val="24"/>
      <w:szCs w:val="52"/>
    </w:rPr>
  </w:style>
  <w:style w:type="paragraph" w:styleId="Header">
    <w:name w:val="header"/>
    <w:basedOn w:val="Normal"/>
    <w:link w:val="HeaderChar"/>
    <w:uiPriority w:val="99"/>
    <w:unhideWhenUsed/>
    <w:rsid w:val="00C073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73F5"/>
  </w:style>
  <w:style w:type="paragraph" w:styleId="Footer">
    <w:name w:val="footer"/>
    <w:basedOn w:val="Normal"/>
    <w:link w:val="FooterChar"/>
    <w:uiPriority w:val="99"/>
    <w:unhideWhenUsed/>
    <w:rsid w:val="00C073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73F5"/>
  </w:style>
  <w:style w:type="paragraph" w:styleId="BalloonText">
    <w:name w:val="Balloon Text"/>
    <w:basedOn w:val="Normal"/>
    <w:link w:val="BalloonTextChar"/>
    <w:uiPriority w:val="99"/>
    <w:semiHidden/>
    <w:unhideWhenUsed/>
    <w:rsid w:val="00C07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3F5"/>
    <w:rPr>
      <w:rFonts w:ascii="Tahoma" w:hAnsi="Tahoma" w:cs="Tahoma"/>
      <w:sz w:val="16"/>
      <w:szCs w:val="16"/>
    </w:rPr>
  </w:style>
  <w:style w:type="character" w:styleId="PlaceholderText">
    <w:name w:val="Placeholder Text"/>
    <w:basedOn w:val="DefaultParagraphFont"/>
    <w:uiPriority w:val="99"/>
    <w:semiHidden/>
    <w:rsid w:val="005722A4"/>
    <w:rPr>
      <w:color w:val="808080"/>
    </w:rPr>
  </w:style>
  <w:style w:type="character" w:styleId="Hyperlink">
    <w:name w:val="Hyperlink"/>
    <w:basedOn w:val="DefaultParagraphFont"/>
    <w:uiPriority w:val="99"/>
    <w:unhideWhenUsed/>
    <w:rsid w:val="00CE6A6C"/>
    <w:rPr>
      <w:color w:val="0000FF" w:themeColor="hyperlink"/>
      <w:u w:val="single"/>
    </w:rPr>
  </w:style>
  <w:style w:type="character" w:styleId="IntenseReference">
    <w:name w:val="Intense Reference"/>
    <w:basedOn w:val="DefaultParagraphFont"/>
    <w:uiPriority w:val="32"/>
    <w:qFormat/>
    <w:rsid w:val="008F5A4E"/>
    <w:rPr>
      <w:b/>
      <w:bCs/>
      <w:smallCaps/>
      <w:color w:val="C0504D" w:themeColor="accent2"/>
      <w:spacing w:val="5"/>
      <w:u w:val="single"/>
    </w:rPr>
  </w:style>
  <w:style w:type="character" w:styleId="SubtleReference">
    <w:name w:val="Subtle Reference"/>
    <w:basedOn w:val="DefaultParagraphFont"/>
    <w:uiPriority w:val="31"/>
    <w:qFormat/>
    <w:rsid w:val="008F5A4E"/>
    <w:rPr>
      <w:smallCaps/>
      <w:color w:val="C0504D" w:themeColor="accent2"/>
      <w:u w:val="single"/>
    </w:rPr>
  </w:style>
  <w:style w:type="character" w:customStyle="1" w:styleId="Heading2Char">
    <w:name w:val="Heading 2 Char"/>
    <w:basedOn w:val="DefaultParagraphFont"/>
    <w:link w:val="Heading2"/>
    <w:uiPriority w:val="9"/>
    <w:rsid w:val="008F5A4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F5A4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F5A4E"/>
    <w:pPr>
      <w:spacing w:after="0" w:line="240" w:lineRule="auto"/>
    </w:pPr>
  </w:style>
  <w:style w:type="character" w:styleId="Emphasis">
    <w:name w:val="Emphasis"/>
    <w:basedOn w:val="DefaultParagraphFont"/>
    <w:uiPriority w:val="20"/>
    <w:qFormat/>
    <w:rsid w:val="008F5A4E"/>
    <w:rPr>
      <w:i/>
      <w:iCs/>
    </w:rPr>
  </w:style>
  <w:style w:type="character" w:styleId="IntenseEmphasis">
    <w:name w:val="Intense Emphasis"/>
    <w:basedOn w:val="DefaultParagraphFont"/>
    <w:uiPriority w:val="21"/>
    <w:qFormat/>
    <w:rsid w:val="008F5A4E"/>
    <w:rPr>
      <w:b/>
      <w:bCs/>
      <w:i/>
      <w:iCs/>
      <w:color w:val="4F81BD" w:themeColor="accent1"/>
    </w:rPr>
  </w:style>
  <w:style w:type="character" w:styleId="Strong">
    <w:name w:val="Strong"/>
    <w:basedOn w:val="DefaultParagraphFont"/>
    <w:uiPriority w:val="22"/>
    <w:qFormat/>
    <w:rsid w:val="008F5A4E"/>
    <w:rPr>
      <w:b/>
      <w:bCs/>
    </w:rPr>
  </w:style>
  <w:style w:type="paragraph" w:styleId="Quote">
    <w:name w:val="Quote"/>
    <w:basedOn w:val="Normal"/>
    <w:next w:val="Normal"/>
    <w:link w:val="QuoteChar"/>
    <w:uiPriority w:val="29"/>
    <w:qFormat/>
    <w:rsid w:val="008F5A4E"/>
    <w:rPr>
      <w:i/>
      <w:iCs/>
      <w:color w:val="000000" w:themeColor="text1"/>
    </w:rPr>
  </w:style>
  <w:style w:type="character" w:customStyle="1" w:styleId="QuoteChar">
    <w:name w:val="Quote Char"/>
    <w:basedOn w:val="DefaultParagraphFont"/>
    <w:link w:val="Quote"/>
    <w:uiPriority w:val="29"/>
    <w:rsid w:val="008F5A4E"/>
    <w:rPr>
      <w:i/>
      <w:iCs/>
      <w:color w:val="000000" w:themeColor="text1"/>
    </w:rPr>
  </w:style>
  <w:style w:type="paragraph" w:styleId="IntenseQuote">
    <w:name w:val="Intense Quote"/>
    <w:basedOn w:val="Normal"/>
    <w:next w:val="Normal"/>
    <w:link w:val="IntenseQuoteChar"/>
    <w:uiPriority w:val="30"/>
    <w:qFormat/>
    <w:rsid w:val="008F5A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F5A4E"/>
    <w:rPr>
      <w:b/>
      <w:bCs/>
      <w:i/>
      <w:iCs/>
      <w:color w:val="4F81BD" w:themeColor="accent1"/>
    </w:rPr>
  </w:style>
  <w:style w:type="table" w:styleId="TableGrid">
    <w:name w:val="Table Grid"/>
    <w:basedOn w:val="TableNormal"/>
    <w:uiPriority w:val="59"/>
    <w:rsid w:val="00F140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140A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5A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5A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orm Heading"/>
    <w:basedOn w:val="Normal"/>
    <w:next w:val="Normal"/>
    <w:link w:val="TitleChar"/>
    <w:autoRedefine/>
    <w:uiPriority w:val="10"/>
    <w:qFormat/>
    <w:rsid w:val="008F5A4E"/>
    <w:pPr>
      <w:pBdr>
        <w:bottom w:val="single" w:sz="12" w:space="4" w:color="984806" w:themeColor="accent6" w:themeShade="80"/>
      </w:pBdr>
      <w:spacing w:after="300" w:line="240" w:lineRule="auto"/>
      <w:contextualSpacing/>
    </w:pPr>
    <w:rPr>
      <w:rFonts w:asciiTheme="majorHAnsi" w:eastAsiaTheme="majorEastAsia" w:hAnsiTheme="majorHAnsi" w:cstheme="majorBidi"/>
      <w:color w:val="984806" w:themeColor="accent6" w:themeShade="80"/>
      <w:spacing w:val="5"/>
      <w:kern w:val="28"/>
      <w:sz w:val="24"/>
      <w:szCs w:val="52"/>
    </w:rPr>
  </w:style>
  <w:style w:type="character" w:customStyle="1" w:styleId="TitleChar">
    <w:name w:val="Title Char"/>
    <w:aliases w:val="Form Heading Char"/>
    <w:basedOn w:val="DefaultParagraphFont"/>
    <w:link w:val="Title"/>
    <w:uiPriority w:val="10"/>
    <w:rsid w:val="008F5A4E"/>
    <w:rPr>
      <w:rFonts w:asciiTheme="majorHAnsi" w:eastAsiaTheme="majorEastAsia" w:hAnsiTheme="majorHAnsi" w:cstheme="majorBidi"/>
      <w:color w:val="984806" w:themeColor="accent6" w:themeShade="80"/>
      <w:spacing w:val="5"/>
      <w:kern w:val="28"/>
      <w:sz w:val="24"/>
      <w:szCs w:val="52"/>
    </w:rPr>
  </w:style>
  <w:style w:type="paragraph" w:styleId="Header">
    <w:name w:val="header"/>
    <w:basedOn w:val="Normal"/>
    <w:link w:val="HeaderChar"/>
    <w:uiPriority w:val="99"/>
    <w:unhideWhenUsed/>
    <w:rsid w:val="00C073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73F5"/>
  </w:style>
  <w:style w:type="paragraph" w:styleId="Footer">
    <w:name w:val="footer"/>
    <w:basedOn w:val="Normal"/>
    <w:link w:val="FooterChar"/>
    <w:uiPriority w:val="99"/>
    <w:unhideWhenUsed/>
    <w:rsid w:val="00C073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73F5"/>
  </w:style>
  <w:style w:type="paragraph" w:styleId="BalloonText">
    <w:name w:val="Balloon Text"/>
    <w:basedOn w:val="Normal"/>
    <w:link w:val="BalloonTextChar"/>
    <w:uiPriority w:val="99"/>
    <w:semiHidden/>
    <w:unhideWhenUsed/>
    <w:rsid w:val="00C07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3F5"/>
    <w:rPr>
      <w:rFonts w:ascii="Tahoma" w:hAnsi="Tahoma" w:cs="Tahoma"/>
      <w:sz w:val="16"/>
      <w:szCs w:val="16"/>
    </w:rPr>
  </w:style>
  <w:style w:type="character" w:styleId="PlaceholderText">
    <w:name w:val="Placeholder Text"/>
    <w:basedOn w:val="DefaultParagraphFont"/>
    <w:uiPriority w:val="99"/>
    <w:semiHidden/>
    <w:rsid w:val="005722A4"/>
    <w:rPr>
      <w:color w:val="808080"/>
    </w:rPr>
  </w:style>
  <w:style w:type="character" w:styleId="Hyperlink">
    <w:name w:val="Hyperlink"/>
    <w:basedOn w:val="DefaultParagraphFont"/>
    <w:uiPriority w:val="99"/>
    <w:unhideWhenUsed/>
    <w:rsid w:val="00CE6A6C"/>
    <w:rPr>
      <w:color w:val="0000FF" w:themeColor="hyperlink"/>
      <w:u w:val="single"/>
    </w:rPr>
  </w:style>
  <w:style w:type="character" w:styleId="IntenseReference">
    <w:name w:val="Intense Reference"/>
    <w:basedOn w:val="DefaultParagraphFont"/>
    <w:uiPriority w:val="32"/>
    <w:qFormat/>
    <w:rsid w:val="008F5A4E"/>
    <w:rPr>
      <w:b/>
      <w:bCs/>
      <w:smallCaps/>
      <w:color w:val="C0504D" w:themeColor="accent2"/>
      <w:spacing w:val="5"/>
      <w:u w:val="single"/>
    </w:rPr>
  </w:style>
  <w:style w:type="character" w:styleId="SubtleReference">
    <w:name w:val="Subtle Reference"/>
    <w:basedOn w:val="DefaultParagraphFont"/>
    <w:uiPriority w:val="31"/>
    <w:qFormat/>
    <w:rsid w:val="008F5A4E"/>
    <w:rPr>
      <w:smallCaps/>
      <w:color w:val="C0504D" w:themeColor="accent2"/>
      <w:u w:val="single"/>
    </w:rPr>
  </w:style>
  <w:style w:type="character" w:customStyle="1" w:styleId="Heading2Char">
    <w:name w:val="Heading 2 Char"/>
    <w:basedOn w:val="DefaultParagraphFont"/>
    <w:link w:val="Heading2"/>
    <w:uiPriority w:val="9"/>
    <w:rsid w:val="008F5A4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F5A4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F5A4E"/>
    <w:pPr>
      <w:spacing w:after="0" w:line="240" w:lineRule="auto"/>
    </w:pPr>
  </w:style>
  <w:style w:type="character" w:styleId="Emphasis">
    <w:name w:val="Emphasis"/>
    <w:basedOn w:val="DefaultParagraphFont"/>
    <w:uiPriority w:val="20"/>
    <w:qFormat/>
    <w:rsid w:val="008F5A4E"/>
    <w:rPr>
      <w:i/>
      <w:iCs/>
    </w:rPr>
  </w:style>
  <w:style w:type="character" w:styleId="IntenseEmphasis">
    <w:name w:val="Intense Emphasis"/>
    <w:basedOn w:val="DefaultParagraphFont"/>
    <w:uiPriority w:val="21"/>
    <w:qFormat/>
    <w:rsid w:val="008F5A4E"/>
    <w:rPr>
      <w:b/>
      <w:bCs/>
      <w:i/>
      <w:iCs/>
      <w:color w:val="4F81BD" w:themeColor="accent1"/>
    </w:rPr>
  </w:style>
  <w:style w:type="character" w:styleId="Strong">
    <w:name w:val="Strong"/>
    <w:basedOn w:val="DefaultParagraphFont"/>
    <w:uiPriority w:val="22"/>
    <w:qFormat/>
    <w:rsid w:val="008F5A4E"/>
    <w:rPr>
      <w:b/>
      <w:bCs/>
    </w:rPr>
  </w:style>
  <w:style w:type="paragraph" w:styleId="Quote">
    <w:name w:val="Quote"/>
    <w:basedOn w:val="Normal"/>
    <w:next w:val="Normal"/>
    <w:link w:val="QuoteChar"/>
    <w:uiPriority w:val="29"/>
    <w:qFormat/>
    <w:rsid w:val="008F5A4E"/>
    <w:rPr>
      <w:i/>
      <w:iCs/>
      <w:color w:val="000000" w:themeColor="text1"/>
    </w:rPr>
  </w:style>
  <w:style w:type="character" w:customStyle="1" w:styleId="QuoteChar">
    <w:name w:val="Quote Char"/>
    <w:basedOn w:val="DefaultParagraphFont"/>
    <w:link w:val="Quote"/>
    <w:uiPriority w:val="29"/>
    <w:rsid w:val="008F5A4E"/>
    <w:rPr>
      <w:i/>
      <w:iCs/>
      <w:color w:val="000000" w:themeColor="text1"/>
    </w:rPr>
  </w:style>
  <w:style w:type="paragraph" w:styleId="IntenseQuote">
    <w:name w:val="Intense Quote"/>
    <w:basedOn w:val="Normal"/>
    <w:next w:val="Normal"/>
    <w:link w:val="IntenseQuoteChar"/>
    <w:uiPriority w:val="30"/>
    <w:qFormat/>
    <w:rsid w:val="008F5A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F5A4E"/>
    <w:rPr>
      <w:b/>
      <w:bCs/>
      <w:i/>
      <w:iCs/>
      <w:color w:val="4F81BD" w:themeColor="accent1"/>
    </w:rPr>
  </w:style>
  <w:style w:type="table" w:styleId="TableGrid">
    <w:name w:val="Table Grid"/>
    <w:basedOn w:val="TableNormal"/>
    <w:uiPriority w:val="59"/>
    <w:rsid w:val="00F140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140A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8386">
      <w:bodyDiv w:val="1"/>
      <w:marLeft w:val="0"/>
      <w:marRight w:val="0"/>
      <w:marTop w:val="0"/>
      <w:marBottom w:val="0"/>
      <w:divBdr>
        <w:top w:val="none" w:sz="0" w:space="0" w:color="auto"/>
        <w:left w:val="none" w:sz="0" w:space="0" w:color="auto"/>
        <w:bottom w:val="none" w:sz="0" w:space="0" w:color="auto"/>
        <w:right w:val="none" w:sz="0" w:space="0" w:color="auto"/>
      </w:divBdr>
    </w:div>
    <w:div w:id="108594375">
      <w:bodyDiv w:val="1"/>
      <w:marLeft w:val="0"/>
      <w:marRight w:val="0"/>
      <w:marTop w:val="0"/>
      <w:marBottom w:val="0"/>
      <w:divBdr>
        <w:top w:val="none" w:sz="0" w:space="0" w:color="auto"/>
        <w:left w:val="none" w:sz="0" w:space="0" w:color="auto"/>
        <w:bottom w:val="none" w:sz="0" w:space="0" w:color="auto"/>
        <w:right w:val="none" w:sz="0" w:space="0" w:color="auto"/>
      </w:divBdr>
    </w:div>
    <w:div w:id="168102773">
      <w:bodyDiv w:val="1"/>
      <w:marLeft w:val="0"/>
      <w:marRight w:val="0"/>
      <w:marTop w:val="0"/>
      <w:marBottom w:val="0"/>
      <w:divBdr>
        <w:top w:val="none" w:sz="0" w:space="0" w:color="auto"/>
        <w:left w:val="none" w:sz="0" w:space="0" w:color="auto"/>
        <w:bottom w:val="none" w:sz="0" w:space="0" w:color="auto"/>
        <w:right w:val="none" w:sz="0" w:space="0" w:color="auto"/>
      </w:divBdr>
    </w:div>
    <w:div w:id="240142754">
      <w:bodyDiv w:val="1"/>
      <w:marLeft w:val="0"/>
      <w:marRight w:val="0"/>
      <w:marTop w:val="0"/>
      <w:marBottom w:val="0"/>
      <w:divBdr>
        <w:top w:val="none" w:sz="0" w:space="0" w:color="auto"/>
        <w:left w:val="none" w:sz="0" w:space="0" w:color="auto"/>
        <w:bottom w:val="none" w:sz="0" w:space="0" w:color="auto"/>
        <w:right w:val="none" w:sz="0" w:space="0" w:color="auto"/>
      </w:divBdr>
    </w:div>
    <w:div w:id="606043192">
      <w:bodyDiv w:val="1"/>
      <w:marLeft w:val="0"/>
      <w:marRight w:val="0"/>
      <w:marTop w:val="0"/>
      <w:marBottom w:val="0"/>
      <w:divBdr>
        <w:top w:val="none" w:sz="0" w:space="0" w:color="auto"/>
        <w:left w:val="none" w:sz="0" w:space="0" w:color="auto"/>
        <w:bottom w:val="none" w:sz="0" w:space="0" w:color="auto"/>
        <w:right w:val="none" w:sz="0" w:space="0" w:color="auto"/>
      </w:divBdr>
    </w:div>
    <w:div w:id="802699750">
      <w:bodyDiv w:val="1"/>
      <w:marLeft w:val="0"/>
      <w:marRight w:val="0"/>
      <w:marTop w:val="0"/>
      <w:marBottom w:val="0"/>
      <w:divBdr>
        <w:top w:val="none" w:sz="0" w:space="0" w:color="auto"/>
        <w:left w:val="none" w:sz="0" w:space="0" w:color="auto"/>
        <w:bottom w:val="none" w:sz="0" w:space="0" w:color="auto"/>
        <w:right w:val="none" w:sz="0" w:space="0" w:color="auto"/>
      </w:divBdr>
    </w:div>
    <w:div w:id="823816302">
      <w:bodyDiv w:val="1"/>
      <w:marLeft w:val="0"/>
      <w:marRight w:val="0"/>
      <w:marTop w:val="0"/>
      <w:marBottom w:val="0"/>
      <w:divBdr>
        <w:top w:val="none" w:sz="0" w:space="0" w:color="auto"/>
        <w:left w:val="none" w:sz="0" w:space="0" w:color="auto"/>
        <w:bottom w:val="none" w:sz="0" w:space="0" w:color="auto"/>
        <w:right w:val="none" w:sz="0" w:space="0" w:color="auto"/>
      </w:divBdr>
    </w:div>
    <w:div w:id="1376584096">
      <w:bodyDiv w:val="1"/>
      <w:marLeft w:val="0"/>
      <w:marRight w:val="0"/>
      <w:marTop w:val="0"/>
      <w:marBottom w:val="0"/>
      <w:divBdr>
        <w:top w:val="none" w:sz="0" w:space="0" w:color="auto"/>
        <w:left w:val="none" w:sz="0" w:space="0" w:color="auto"/>
        <w:bottom w:val="none" w:sz="0" w:space="0" w:color="auto"/>
        <w:right w:val="none" w:sz="0" w:space="0" w:color="auto"/>
      </w:divBdr>
    </w:div>
    <w:div w:id="1661032731">
      <w:bodyDiv w:val="1"/>
      <w:marLeft w:val="0"/>
      <w:marRight w:val="0"/>
      <w:marTop w:val="0"/>
      <w:marBottom w:val="0"/>
      <w:divBdr>
        <w:top w:val="none" w:sz="0" w:space="0" w:color="auto"/>
        <w:left w:val="none" w:sz="0" w:space="0" w:color="auto"/>
        <w:bottom w:val="none" w:sz="0" w:space="0" w:color="auto"/>
        <w:right w:val="none" w:sz="0" w:space="0" w:color="auto"/>
      </w:divBdr>
    </w:div>
    <w:div w:id="213178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CAD7F-9C3D-4FFD-8892-5DB3BA79D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Catholic Diocese of Maitland-Newcastle</Company>
  <LinksUpToDate>false</LinksUpToDate>
  <CharactersWithSpaces>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anna.bojkowski</dc:creator>
  <cp:lastModifiedBy>Bojkowski, Anna</cp:lastModifiedBy>
  <cp:revision>7</cp:revision>
  <cp:lastPrinted>2020-10-15T01:45:00Z</cp:lastPrinted>
  <dcterms:created xsi:type="dcterms:W3CDTF">2020-10-15T00:59:00Z</dcterms:created>
  <dcterms:modified xsi:type="dcterms:W3CDTF">2020-10-15T01:45:00Z</dcterms:modified>
</cp:coreProperties>
</file>